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2A" w:rsidRDefault="007E5E2A" w:rsidP="00BA5EC7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990">
        <w:rPr>
          <w:rFonts w:ascii="Times New Roman" w:hAnsi="Times New Roman"/>
          <w:b/>
          <w:bCs/>
          <w:iCs/>
          <w:sz w:val="28"/>
          <w:szCs w:val="28"/>
        </w:rPr>
        <w:t>Επικαιροποίηση ΚΞΓ για τον ιό SARS-COV-2</w:t>
      </w:r>
    </w:p>
    <w:p w:rsidR="0050260F" w:rsidRDefault="0050260F" w:rsidP="00BA5EC7">
      <w:pPr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</w:p>
    <w:p w:rsidR="007E5E2A" w:rsidRPr="00340990" w:rsidRDefault="0050260F" w:rsidP="00BA5EC7">
      <w:pPr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 w:rsidRPr="00340990">
        <w:rPr>
          <w:rFonts w:ascii="Times New Roman" w:hAnsi="Times New Roman"/>
          <w:sz w:val="24"/>
          <w:szCs w:val="24"/>
        </w:rPr>
        <w:t>Σε συνέχεια της επικαιροποίησης της μελέτης εκτίμησης επαγγελματικού κινδύνου Κέντρου Ξένων Γλωσσών</w:t>
      </w:r>
      <w:r w:rsidR="00487386" w:rsidRPr="00487386">
        <w:rPr>
          <w:rFonts w:ascii="Times New Roman" w:hAnsi="Times New Roman"/>
          <w:sz w:val="24"/>
          <w:szCs w:val="24"/>
        </w:rPr>
        <w:t xml:space="preserve"> (</w:t>
      </w:r>
      <w:r w:rsidR="00487386">
        <w:rPr>
          <w:rFonts w:ascii="Times New Roman" w:hAnsi="Times New Roman"/>
          <w:sz w:val="24"/>
          <w:szCs w:val="24"/>
        </w:rPr>
        <w:t>ΚΞΓ)</w:t>
      </w:r>
      <w:r w:rsidR="00A378A0">
        <w:rPr>
          <w:rFonts w:ascii="Times New Roman" w:hAnsi="Times New Roman"/>
          <w:sz w:val="24"/>
          <w:szCs w:val="24"/>
        </w:rPr>
        <w:t xml:space="preserve"> «……………………………..………» Μαϊου και Σεπτεμβρίου 2020</w:t>
      </w:r>
      <w:r w:rsidRPr="00340990">
        <w:rPr>
          <w:rFonts w:ascii="Times New Roman" w:hAnsi="Times New Roman"/>
          <w:sz w:val="24"/>
          <w:szCs w:val="24"/>
        </w:rPr>
        <w:t xml:space="preserve"> και λαμβάνοντας υπ’ όψιν όλες τις </w:t>
      </w:r>
      <w:r w:rsidR="0033719D">
        <w:rPr>
          <w:rFonts w:ascii="Times New Roman" w:hAnsi="Times New Roman"/>
          <w:sz w:val="24"/>
          <w:szCs w:val="24"/>
        </w:rPr>
        <w:t xml:space="preserve">νεώτερες </w:t>
      </w:r>
      <w:r w:rsidRPr="00340990">
        <w:rPr>
          <w:rFonts w:ascii="Times New Roman" w:hAnsi="Times New Roman"/>
          <w:sz w:val="24"/>
          <w:szCs w:val="24"/>
        </w:rPr>
        <w:t xml:space="preserve">σχετικές διατάξεις των αρμόδιων </w:t>
      </w:r>
      <w:r w:rsidR="00FE349F">
        <w:rPr>
          <w:rFonts w:ascii="Times New Roman" w:hAnsi="Times New Roman"/>
          <w:sz w:val="24"/>
          <w:szCs w:val="24"/>
        </w:rPr>
        <w:t>Υπουργείων, επικαιροποιού</w:t>
      </w:r>
      <w:r w:rsidRPr="00340990">
        <w:rPr>
          <w:rFonts w:ascii="Times New Roman" w:hAnsi="Times New Roman"/>
          <w:sz w:val="24"/>
          <w:szCs w:val="24"/>
        </w:rPr>
        <w:t>με τον τρόπο ασφαλούς λειτουργίας του Κέντρου μας σύμφωνα με τα παρακάτω:</w:t>
      </w:r>
    </w:p>
    <w:p w:rsidR="00C30CBD" w:rsidRPr="00F92D98" w:rsidRDefault="00BF32B7" w:rsidP="00C30C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 w:rsidRPr="00F92D98">
        <w:rPr>
          <w:rFonts w:ascii="Times New Roman" w:hAnsi="Times New Roman" w:cs="Times New Roman"/>
          <w:sz w:val="24"/>
          <w:szCs w:val="24"/>
        </w:rPr>
        <w:t xml:space="preserve">ΦΕΚ </w:t>
      </w:r>
      <w:r w:rsidRPr="00F92D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2D98">
        <w:rPr>
          <w:rFonts w:ascii="Times New Roman" w:hAnsi="Times New Roman" w:cs="Times New Roman"/>
          <w:sz w:val="24"/>
          <w:szCs w:val="24"/>
        </w:rPr>
        <w:t>’ 4187/10.09.2021 που προβλέπει τους κανόνες λειτου</w:t>
      </w:r>
      <w:r w:rsidR="00A378A0" w:rsidRPr="00F92D98">
        <w:rPr>
          <w:rFonts w:ascii="Times New Roman" w:hAnsi="Times New Roman" w:cs="Times New Roman"/>
          <w:sz w:val="24"/>
          <w:szCs w:val="24"/>
        </w:rPr>
        <w:t>ργίας των Κέντρων Ξένων Γλωσσών και</w:t>
      </w:r>
      <w:r w:rsidRPr="00F92D98">
        <w:rPr>
          <w:rFonts w:ascii="Times New Roman" w:hAnsi="Times New Roman" w:cs="Times New Roman"/>
          <w:sz w:val="24"/>
          <w:szCs w:val="24"/>
        </w:rPr>
        <w:t xml:space="preserve"> τον</w:t>
      </w:r>
      <w:r w:rsidR="00A378A0" w:rsidRPr="00F92D98">
        <w:rPr>
          <w:rFonts w:ascii="Times New Roman" w:hAnsi="Times New Roman" w:cs="Times New Roman"/>
          <w:sz w:val="24"/>
          <w:szCs w:val="24"/>
        </w:rPr>
        <w:t xml:space="preserve"> τρόπο προσδιορισμού</w:t>
      </w:r>
      <w:r w:rsidRPr="00F92D98">
        <w:rPr>
          <w:rFonts w:ascii="Times New Roman" w:hAnsi="Times New Roman" w:cs="Times New Roman"/>
          <w:sz w:val="24"/>
          <w:szCs w:val="24"/>
        </w:rPr>
        <w:t xml:space="preserve"> </w:t>
      </w:r>
      <w:r w:rsidR="00A378A0" w:rsidRPr="00F92D98">
        <w:rPr>
          <w:rFonts w:ascii="Times New Roman" w:hAnsi="Times New Roman" w:cs="Times New Roman"/>
          <w:sz w:val="24"/>
          <w:szCs w:val="24"/>
        </w:rPr>
        <w:t>των στε</w:t>
      </w:r>
      <w:r w:rsidRPr="00F92D98">
        <w:rPr>
          <w:rFonts w:ascii="Times New Roman" w:hAnsi="Times New Roman" w:cs="Times New Roman"/>
          <w:sz w:val="24"/>
          <w:szCs w:val="24"/>
        </w:rPr>
        <w:t xml:space="preserve">νών επαφών </w:t>
      </w:r>
      <w:r w:rsidR="00A378A0" w:rsidRPr="00F92D98">
        <w:rPr>
          <w:rFonts w:ascii="Times New Roman" w:hAnsi="Times New Roman" w:cs="Times New Roman"/>
          <w:sz w:val="24"/>
          <w:szCs w:val="24"/>
        </w:rPr>
        <w:t xml:space="preserve">κρούσματος </w:t>
      </w:r>
      <w:r w:rsidRPr="00F92D98">
        <w:rPr>
          <w:rFonts w:ascii="Times New Roman" w:hAnsi="Times New Roman" w:cs="Times New Roman"/>
          <w:sz w:val="24"/>
          <w:szCs w:val="24"/>
        </w:rPr>
        <w:t xml:space="preserve">εντός </w:t>
      </w:r>
      <w:r w:rsidR="00A378A0" w:rsidRPr="00F92D98">
        <w:rPr>
          <w:rFonts w:ascii="Times New Roman" w:hAnsi="Times New Roman" w:cs="Times New Roman"/>
          <w:sz w:val="24"/>
          <w:szCs w:val="24"/>
        </w:rPr>
        <w:t xml:space="preserve">των </w:t>
      </w:r>
      <w:r w:rsidRPr="00F92D98">
        <w:rPr>
          <w:rFonts w:ascii="Times New Roman" w:hAnsi="Times New Roman" w:cs="Times New Roman"/>
          <w:sz w:val="24"/>
          <w:szCs w:val="24"/>
        </w:rPr>
        <w:t>εκπαιδευτικών μονάδων</w:t>
      </w:r>
      <w:r w:rsidR="001107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07EA" w:rsidRPr="00674ED4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</w:p>
    <w:p w:rsidR="00C30CBD" w:rsidRPr="00F92D98" w:rsidRDefault="00E651E6" w:rsidP="00C30C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 w:rsidRPr="00F92D98">
        <w:rPr>
          <w:rFonts w:ascii="Times New Roman" w:hAnsi="Times New Roman" w:cs="Times New Roman"/>
          <w:sz w:val="24"/>
          <w:szCs w:val="24"/>
        </w:rPr>
        <w:t>Νεώτερες ο</w:t>
      </w:r>
      <w:r w:rsidR="007C07CD" w:rsidRPr="00F92D98">
        <w:rPr>
          <w:rFonts w:ascii="Times New Roman" w:hAnsi="Times New Roman" w:cs="Times New Roman"/>
          <w:sz w:val="24"/>
          <w:szCs w:val="24"/>
        </w:rPr>
        <w:t>δηγίες ΕΟΔΥ</w:t>
      </w:r>
      <w:r w:rsidRPr="00F92D98">
        <w:rPr>
          <w:rFonts w:ascii="Times New Roman" w:hAnsi="Times New Roman" w:cs="Times New Roman"/>
          <w:sz w:val="24"/>
          <w:szCs w:val="24"/>
        </w:rPr>
        <w:t xml:space="preserve"> </w:t>
      </w:r>
      <w:r w:rsidR="007C07CD" w:rsidRPr="00F92D98">
        <w:rPr>
          <w:rFonts w:ascii="Times New Roman" w:hAnsi="Times New Roman" w:cs="Times New Roman"/>
          <w:sz w:val="24"/>
          <w:szCs w:val="24"/>
        </w:rPr>
        <w:t>(</w:t>
      </w:r>
      <w:r w:rsidR="00C30CBD" w:rsidRPr="00F92D98">
        <w:rPr>
          <w:rFonts w:ascii="Times New Roman" w:hAnsi="Times New Roman" w:cs="Times New Roman"/>
          <w:sz w:val="24"/>
          <w:szCs w:val="24"/>
        </w:rPr>
        <w:t>12.9.</w:t>
      </w:r>
      <w:r w:rsidR="00A8510D" w:rsidRPr="00F92D98">
        <w:rPr>
          <w:rFonts w:ascii="Times New Roman" w:hAnsi="Times New Roman" w:cs="Times New Roman"/>
          <w:sz w:val="24"/>
          <w:szCs w:val="24"/>
        </w:rPr>
        <w:t>20</w:t>
      </w:r>
      <w:r w:rsidR="00C30CBD" w:rsidRPr="00F92D98">
        <w:rPr>
          <w:rFonts w:ascii="Times New Roman" w:hAnsi="Times New Roman" w:cs="Times New Roman"/>
          <w:sz w:val="24"/>
          <w:szCs w:val="24"/>
        </w:rPr>
        <w:t>21</w:t>
      </w:r>
      <w:r w:rsidR="007C07CD" w:rsidRPr="00F92D98">
        <w:rPr>
          <w:rFonts w:ascii="Times New Roman" w:hAnsi="Times New Roman" w:cs="Times New Roman"/>
          <w:sz w:val="24"/>
          <w:szCs w:val="24"/>
        </w:rPr>
        <w:t>)</w:t>
      </w:r>
      <w:r w:rsidR="00C30CBD" w:rsidRPr="00F92D98">
        <w:rPr>
          <w:rFonts w:ascii="Times New Roman" w:hAnsi="Times New Roman" w:cs="Times New Roman"/>
          <w:sz w:val="24"/>
          <w:szCs w:val="24"/>
        </w:rPr>
        <w:t xml:space="preserve"> </w:t>
      </w:r>
      <w:r w:rsidR="00A378A0" w:rsidRPr="00F92D98">
        <w:rPr>
          <w:rFonts w:ascii="Times New Roman" w:hAnsi="Times New Roman" w:cs="Times New Roman"/>
          <w:sz w:val="24"/>
          <w:szCs w:val="24"/>
        </w:rPr>
        <w:t xml:space="preserve">για τα </w:t>
      </w:r>
      <w:r w:rsidR="00C30CBD" w:rsidRPr="00F92D98">
        <w:rPr>
          <w:rFonts w:ascii="Times New Roman" w:hAnsi="Times New Roman" w:cs="Times New Roman"/>
          <w:sz w:val="24"/>
          <w:szCs w:val="24"/>
        </w:rPr>
        <w:t xml:space="preserve">μέτρα </w:t>
      </w:r>
      <w:r w:rsidR="00A8510D" w:rsidRPr="00F92D98">
        <w:rPr>
          <w:rFonts w:ascii="Times New Roman" w:hAnsi="Times New Roman" w:cs="Times New Roman"/>
          <w:sz w:val="24"/>
          <w:szCs w:val="24"/>
        </w:rPr>
        <w:t xml:space="preserve">προστασίας, </w:t>
      </w:r>
      <w:r w:rsidR="00C30CBD" w:rsidRPr="00F92D98">
        <w:rPr>
          <w:rFonts w:ascii="Times New Roman" w:hAnsi="Times New Roman" w:cs="Times New Roman"/>
          <w:sz w:val="24"/>
          <w:szCs w:val="24"/>
        </w:rPr>
        <w:t xml:space="preserve">πρόληψης και αντιμετώπισης </w:t>
      </w:r>
      <w:r w:rsidR="00A8510D" w:rsidRPr="00F92D98">
        <w:rPr>
          <w:rFonts w:ascii="Times New Roman" w:hAnsi="Times New Roman" w:cs="Times New Roman"/>
          <w:sz w:val="24"/>
          <w:szCs w:val="24"/>
        </w:rPr>
        <w:t xml:space="preserve">του ιού </w:t>
      </w:r>
      <w:r w:rsidR="00A8510D" w:rsidRPr="00F92D98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A8510D" w:rsidRPr="00F92D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510D" w:rsidRPr="00F92D98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A8510D" w:rsidRPr="00F92D98">
        <w:rPr>
          <w:rFonts w:ascii="Times New Roman" w:hAnsi="Times New Roman" w:cs="Times New Roman"/>
          <w:sz w:val="24"/>
          <w:szCs w:val="24"/>
        </w:rPr>
        <w:t xml:space="preserve">-2 </w:t>
      </w:r>
      <w:r w:rsidR="00C30CBD" w:rsidRPr="00F92D98">
        <w:rPr>
          <w:rFonts w:ascii="Times New Roman" w:hAnsi="Times New Roman" w:cs="Times New Roman"/>
          <w:sz w:val="24"/>
          <w:szCs w:val="24"/>
        </w:rPr>
        <w:t>σε χώρους εκπαίδευσης</w:t>
      </w:r>
      <w:r w:rsidR="001107EA">
        <w:t xml:space="preserve"> </w:t>
      </w:r>
      <w:hyperlink r:id="rId6" w:history="1">
        <w:r w:rsidR="001107EA" w:rsidRPr="003362BE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</w:p>
    <w:p w:rsidR="0019553F" w:rsidRDefault="0033719D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Παρακολούθηση</w:t>
      </w:r>
      <w:r w:rsidR="00FF4E77">
        <w:rPr>
          <w:rFonts w:ascii="Times New Roman" w:hAnsi="Times New Roman"/>
          <w:sz w:val="24"/>
          <w:szCs w:val="24"/>
        </w:rPr>
        <w:t xml:space="preserve"> ειδικού</w:t>
      </w:r>
      <w:r w:rsidR="0019553F">
        <w:rPr>
          <w:rFonts w:ascii="Times New Roman" w:hAnsi="Times New Roman"/>
          <w:sz w:val="24"/>
          <w:szCs w:val="24"/>
        </w:rPr>
        <w:t xml:space="preserve"> σεμιναρίου </w:t>
      </w:r>
      <w:r>
        <w:rPr>
          <w:rFonts w:ascii="Times New Roman" w:hAnsi="Times New Roman"/>
          <w:sz w:val="24"/>
          <w:szCs w:val="24"/>
        </w:rPr>
        <w:t>από τον</w:t>
      </w:r>
      <w:r w:rsidR="001141AF">
        <w:rPr>
          <w:rFonts w:ascii="Times New Roman" w:hAnsi="Times New Roman"/>
          <w:sz w:val="24"/>
          <w:szCs w:val="24"/>
        </w:rPr>
        <w:t xml:space="preserve">/την…………………………… </w:t>
      </w:r>
      <w:r w:rsidR="00FF4E77"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z w:val="24"/>
          <w:szCs w:val="24"/>
        </w:rPr>
        <w:t xml:space="preserve">πεύθυνο για θέματα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1955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COV</w:t>
      </w:r>
      <w:r w:rsidRPr="0019553F">
        <w:rPr>
          <w:rFonts w:ascii="Times New Roman" w:hAnsi="Times New Roman"/>
          <w:sz w:val="24"/>
          <w:szCs w:val="24"/>
        </w:rPr>
        <w:t xml:space="preserve">-2 </w:t>
      </w:r>
      <w:r>
        <w:rPr>
          <w:rFonts w:ascii="Times New Roman" w:hAnsi="Times New Roman"/>
          <w:sz w:val="24"/>
          <w:szCs w:val="24"/>
        </w:rPr>
        <w:t xml:space="preserve">του ΚΞΓ </w:t>
      </w:r>
      <w:r w:rsidR="0019553F">
        <w:rPr>
          <w:rFonts w:ascii="Times New Roman" w:hAnsi="Times New Roman"/>
          <w:sz w:val="24"/>
          <w:szCs w:val="24"/>
        </w:rPr>
        <w:t>αναφορικά με τα</w:t>
      </w:r>
      <w:r w:rsidR="000D7C3F">
        <w:rPr>
          <w:rFonts w:ascii="Times New Roman" w:hAnsi="Times New Roman"/>
          <w:sz w:val="24"/>
          <w:szCs w:val="24"/>
        </w:rPr>
        <w:t xml:space="preserve"> νεώτερα</w:t>
      </w:r>
      <w:r w:rsidR="0019553F">
        <w:rPr>
          <w:rFonts w:ascii="Times New Roman" w:hAnsi="Times New Roman"/>
          <w:sz w:val="24"/>
          <w:szCs w:val="24"/>
        </w:rPr>
        <w:t xml:space="preserve"> μέτρα αντιμετώπισης του Κορωνοϊού και τον τρόπο ασφαλούς λειτο</w:t>
      </w:r>
      <w:r w:rsidR="001F0437">
        <w:rPr>
          <w:rFonts w:ascii="Times New Roman" w:hAnsi="Times New Roman"/>
          <w:sz w:val="24"/>
          <w:szCs w:val="24"/>
        </w:rPr>
        <w:t>υργίας των ΚΞΓ</w:t>
      </w:r>
      <w:r w:rsidR="004B0809">
        <w:rPr>
          <w:rFonts w:ascii="Times New Roman" w:hAnsi="Times New Roman"/>
          <w:sz w:val="24"/>
          <w:szCs w:val="24"/>
        </w:rPr>
        <w:t>.</w:t>
      </w:r>
    </w:p>
    <w:p w:rsidR="00C73CEF" w:rsidRDefault="00C73CEF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Εκπαίδευση των εργαζομένων από τον</w:t>
      </w:r>
      <w:r w:rsidR="001141AF">
        <w:rPr>
          <w:rFonts w:ascii="Times New Roman" w:hAnsi="Times New Roman"/>
          <w:sz w:val="24"/>
          <w:szCs w:val="24"/>
        </w:rPr>
        <w:t>/την…………………………</w:t>
      </w:r>
      <w:r w:rsidR="00180C16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για τα νέα δεδομένα σχετικά με την αντιμετώπιση της διάδοσης του κορωνοϊου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19553F">
        <w:rPr>
          <w:rFonts w:ascii="Times New Roman" w:hAnsi="Times New Roman"/>
          <w:sz w:val="24"/>
          <w:szCs w:val="24"/>
        </w:rPr>
        <w:t>-19</w:t>
      </w:r>
      <w:r w:rsidR="00604D06">
        <w:rPr>
          <w:rFonts w:ascii="Times New Roman" w:hAnsi="Times New Roman"/>
          <w:sz w:val="24"/>
          <w:szCs w:val="24"/>
        </w:rPr>
        <w:t xml:space="preserve"> κατά την εκπαιδευτική διαδικασία</w:t>
      </w:r>
      <w:r w:rsidRPr="0019553F">
        <w:rPr>
          <w:rFonts w:ascii="Times New Roman" w:hAnsi="Times New Roman"/>
          <w:sz w:val="24"/>
          <w:szCs w:val="24"/>
        </w:rPr>
        <w:t>.</w:t>
      </w:r>
    </w:p>
    <w:p w:rsidR="00E15659" w:rsidRPr="00F92D98" w:rsidRDefault="00E15659" w:rsidP="00BA5E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sz w:val="24"/>
          <w:szCs w:val="24"/>
        </w:rPr>
      </w:pPr>
      <w:r w:rsidRPr="00F92D98">
        <w:rPr>
          <w:rFonts w:ascii="Times New Roman" w:hAnsi="Times New Roman"/>
          <w:sz w:val="24"/>
          <w:szCs w:val="24"/>
        </w:rPr>
        <w:t xml:space="preserve">Σε περίπτωση εμφάνισης συμπτωματολογίας </w:t>
      </w:r>
      <w:r w:rsidR="00E55CE7" w:rsidRPr="00F92D98">
        <w:rPr>
          <w:rFonts w:ascii="Times New Roman" w:hAnsi="Times New Roman"/>
          <w:sz w:val="24"/>
          <w:szCs w:val="24"/>
          <w:lang w:val="en-US"/>
        </w:rPr>
        <w:t>COVID</w:t>
      </w:r>
      <w:r w:rsidR="00E55CE7" w:rsidRPr="00F92D98">
        <w:rPr>
          <w:rFonts w:ascii="Times New Roman" w:hAnsi="Times New Roman"/>
          <w:sz w:val="24"/>
          <w:szCs w:val="24"/>
        </w:rPr>
        <w:t>-19</w:t>
      </w:r>
      <w:r w:rsidRPr="00F92D98">
        <w:rPr>
          <w:rFonts w:ascii="Times New Roman" w:hAnsi="Times New Roman"/>
          <w:sz w:val="24"/>
          <w:szCs w:val="24"/>
        </w:rPr>
        <w:t>, ακολ</w:t>
      </w:r>
      <w:r w:rsidR="002C0BD6" w:rsidRPr="00F92D98">
        <w:rPr>
          <w:rFonts w:ascii="Times New Roman" w:hAnsi="Times New Roman"/>
          <w:sz w:val="24"/>
          <w:szCs w:val="24"/>
        </w:rPr>
        <w:t>ουθείται το πρωτόκολλο του ΕΟΔΥ</w:t>
      </w:r>
      <w:r w:rsidRPr="00F92D98">
        <w:rPr>
          <w:rFonts w:ascii="Times New Roman" w:hAnsi="Times New Roman"/>
          <w:sz w:val="24"/>
          <w:szCs w:val="24"/>
        </w:rPr>
        <w:t>,</w:t>
      </w:r>
      <w:r w:rsidR="002C0BD6" w:rsidRPr="00F92D98">
        <w:rPr>
          <w:rFonts w:ascii="Times New Roman" w:hAnsi="Times New Roman"/>
          <w:sz w:val="24"/>
          <w:szCs w:val="24"/>
        </w:rPr>
        <w:t xml:space="preserve"> </w:t>
      </w:r>
      <w:r w:rsidRPr="00F92D98">
        <w:rPr>
          <w:rFonts w:ascii="Times New Roman" w:hAnsi="Times New Roman"/>
          <w:sz w:val="24"/>
          <w:szCs w:val="24"/>
        </w:rPr>
        <w:t>το οποίο αναλύθηκε κατά τη διαδικασία της εκπαίδευσης του προσωπικού.</w:t>
      </w:r>
    </w:p>
    <w:p w:rsidR="00C30CBD" w:rsidRPr="00F92D98" w:rsidRDefault="00F63FB5" w:rsidP="00C30C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Το Κέντρο Ξένων Γλωσσών</w:t>
      </w:r>
      <w:r w:rsidR="00C30CBD" w:rsidRPr="00F92D98">
        <w:rPr>
          <w:rFonts w:ascii="Times New Roman" w:hAnsi="Times New Roman"/>
          <w:bCs/>
          <w:sz w:val="24"/>
          <w:szCs w:val="24"/>
        </w:rPr>
        <w:t xml:space="preserve"> έχει σχέδιο άμεσης επικοινωνίας με το προσωπικό για τις καταστάσεις έκτακτης ανάγκης.</w:t>
      </w:r>
      <w:r w:rsidR="00AC792D" w:rsidRPr="00AC792D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BC5331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</w:p>
    <w:p w:rsidR="00C30CBD" w:rsidRPr="00F92D98" w:rsidRDefault="00C30CBD" w:rsidP="00C30C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 w:rsidRPr="00F92D98">
        <w:rPr>
          <w:rFonts w:ascii="Times New Roman" w:hAnsi="Times New Roman"/>
          <w:bCs/>
          <w:sz w:val="24"/>
          <w:szCs w:val="24"/>
        </w:rPr>
        <w:t>Λαμβάνονται μέτρα πρόληψης για να μειωθεί ο κίνδυνος μόλυνσης από τον COVID-19 στον χώρο υποδοχής.</w:t>
      </w:r>
      <w:r w:rsidR="00AC792D" w:rsidRPr="00AC792D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DD757A" w:rsidRPr="00BC5331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</w:p>
    <w:p w:rsidR="00C30CBD" w:rsidRPr="00F92D98" w:rsidRDefault="00E02424" w:rsidP="00C30C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Έχουν τοποθετηθεί</w:t>
      </w:r>
      <w:r w:rsidR="00C30CBD" w:rsidRPr="00F92D98">
        <w:rPr>
          <w:rFonts w:ascii="Times New Roman" w:hAnsi="Times New Roman"/>
          <w:bCs/>
          <w:sz w:val="24"/>
          <w:szCs w:val="24"/>
        </w:rPr>
        <w:t xml:space="preserve"> σε όλους τους χώρους </w:t>
      </w:r>
      <w:r>
        <w:rPr>
          <w:rFonts w:ascii="Times New Roman" w:hAnsi="Times New Roman"/>
          <w:bCs/>
          <w:sz w:val="24"/>
          <w:szCs w:val="24"/>
        </w:rPr>
        <w:t xml:space="preserve">του ΚΞΓ, σε επαρκή αριθμό, </w:t>
      </w:r>
      <w:r w:rsidR="00C30CBD" w:rsidRPr="00F92D98">
        <w:rPr>
          <w:rFonts w:ascii="Times New Roman" w:hAnsi="Times New Roman"/>
          <w:bCs/>
          <w:sz w:val="24"/>
          <w:szCs w:val="24"/>
        </w:rPr>
        <w:t xml:space="preserve">κάδοι </w:t>
      </w:r>
      <w:r>
        <w:rPr>
          <w:rFonts w:ascii="Times New Roman" w:hAnsi="Times New Roman"/>
          <w:bCs/>
          <w:sz w:val="24"/>
          <w:szCs w:val="24"/>
        </w:rPr>
        <w:t>με πλαστική σακούλα ώστε να είναι δυνατή η άμεση απόρριψη και η ασφαλής συλλογή πιθανώς μολυσμένων απορριμάτων.</w:t>
      </w:r>
    </w:p>
    <w:p w:rsidR="001C415B" w:rsidRPr="00F92D98" w:rsidRDefault="00AC3BB1" w:rsidP="001C41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Οι συναντήσεις ενημέρωσης του εκπαιδευτικού προσωπικού στο Κέντρο Ξένων Γλωσσών</w:t>
      </w:r>
      <w:r w:rsidR="001C415B" w:rsidRPr="00F92D98">
        <w:rPr>
          <w:rFonts w:ascii="Times New Roman" w:hAnsi="Times New Roman"/>
          <w:bCs/>
          <w:sz w:val="24"/>
          <w:szCs w:val="24"/>
        </w:rPr>
        <w:t xml:space="preserve"> </w:t>
      </w:r>
      <w:r w:rsidR="007F4E7D">
        <w:rPr>
          <w:rFonts w:ascii="Times New Roman" w:hAnsi="Times New Roman"/>
          <w:bCs/>
          <w:sz w:val="24"/>
          <w:szCs w:val="24"/>
        </w:rPr>
        <w:t>γίνονται διαδικτυακά ή οργανώνονται κατά τέτοιο τρόπο</w:t>
      </w:r>
      <w:r w:rsidR="001C415B" w:rsidRPr="00F92D98">
        <w:rPr>
          <w:rFonts w:ascii="Times New Roman" w:hAnsi="Times New Roman"/>
          <w:bCs/>
          <w:sz w:val="24"/>
          <w:szCs w:val="24"/>
        </w:rPr>
        <w:t xml:space="preserve"> ώστε να τηρούνται οι αποστάσεις ασφαλείας και τα προβλεπόμενα μέτρα υγιεινής.</w:t>
      </w:r>
    </w:p>
    <w:p w:rsidR="001C415B" w:rsidRPr="00F92D98" w:rsidRDefault="001C415B" w:rsidP="001C41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 w:rsidRPr="00F92D98">
        <w:rPr>
          <w:rFonts w:ascii="Times New Roman" w:hAnsi="Times New Roman"/>
          <w:bCs/>
          <w:sz w:val="24"/>
          <w:szCs w:val="24"/>
        </w:rPr>
        <w:t>Το σύστημα αερισμού και τα σχετικά μέτρα έχουν προσαρμοστεί στις ειδικές συνθήκες εξαιτίας του COVID-19.</w:t>
      </w:r>
      <w:r w:rsidR="00AC792D" w:rsidRPr="00AC792D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1551DF" w:rsidRPr="00BC5331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</w:p>
    <w:p w:rsidR="001C415B" w:rsidRPr="00F92D98" w:rsidRDefault="001C415B" w:rsidP="001C41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 w:rsidRPr="00F92D98">
        <w:rPr>
          <w:rFonts w:ascii="Times New Roman" w:hAnsi="Times New Roman"/>
          <w:bCs/>
          <w:sz w:val="24"/>
          <w:szCs w:val="24"/>
        </w:rPr>
        <w:t>Έχει συνταχθεί και εφαρμόζεται ειδικό σχέδιο καθαριότητας, το οποίο λαμβάνει υπόψη τους νέους κινδύνους που σχετίζονται με τον COVID-19.</w:t>
      </w:r>
      <w:r w:rsidR="00AC792D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1D3B9D" w:rsidRPr="00BC5331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</w:p>
    <w:p w:rsidR="001C415B" w:rsidRPr="00F92D98" w:rsidRDefault="006D5C9A" w:rsidP="001C41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Κατά την προσέλευση/αποχώρηση από το ΚΞΓ</w:t>
      </w:r>
      <w:r w:rsidR="001C415B" w:rsidRPr="00F92D98">
        <w:rPr>
          <w:rFonts w:ascii="Times New Roman" w:hAnsi="Times New Roman"/>
          <w:bCs/>
          <w:sz w:val="24"/>
          <w:szCs w:val="24"/>
        </w:rPr>
        <w:t>, επιδιώκεται να είναι πάντα ατομικέ</w:t>
      </w:r>
      <w:r>
        <w:rPr>
          <w:rFonts w:ascii="Times New Roman" w:hAnsi="Times New Roman"/>
          <w:bCs/>
          <w:sz w:val="24"/>
          <w:szCs w:val="24"/>
        </w:rPr>
        <w:t>ς οι μετακινήσεις του προσωπικού</w:t>
      </w:r>
      <w:r w:rsidR="001C415B" w:rsidRPr="00F92D98">
        <w:rPr>
          <w:rFonts w:ascii="Times New Roman" w:hAnsi="Times New Roman"/>
          <w:bCs/>
          <w:sz w:val="24"/>
          <w:szCs w:val="24"/>
        </w:rPr>
        <w:t xml:space="preserve"> με αυτοκίνητο.</w:t>
      </w:r>
    </w:p>
    <w:p w:rsidR="001C415B" w:rsidRPr="00F92D98" w:rsidRDefault="001C415B" w:rsidP="001C41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 w:rsidRPr="00F92D98">
        <w:rPr>
          <w:rFonts w:ascii="Times New Roman" w:hAnsi="Times New Roman"/>
          <w:bCs/>
          <w:sz w:val="24"/>
          <w:szCs w:val="24"/>
        </w:rPr>
        <w:t>Εφαρμόζονται διαδικασίες για τη μείωση του κινδύνου μόλυνσης λόγω της παρουσίας εξωτερικών παρόχων υπηρεσιών στις εγκαταστά</w:t>
      </w:r>
      <w:r w:rsidR="001D3B9D">
        <w:rPr>
          <w:rFonts w:ascii="Times New Roman" w:hAnsi="Times New Roman"/>
          <w:bCs/>
          <w:sz w:val="24"/>
          <w:szCs w:val="24"/>
        </w:rPr>
        <w:t>σεις του ΚΞΓ, π.χ. ηλεκτρολόγων, υδραυλικών</w:t>
      </w:r>
      <w:r w:rsidR="00D85D7E">
        <w:rPr>
          <w:rFonts w:ascii="Times New Roman" w:hAnsi="Times New Roman"/>
          <w:bCs/>
          <w:sz w:val="24"/>
          <w:szCs w:val="24"/>
        </w:rPr>
        <w:t xml:space="preserve">, </w:t>
      </w:r>
      <w:r w:rsidR="001D3B9D" w:rsidRPr="001D3B9D">
        <w:rPr>
          <w:rFonts w:ascii="Times New Roman" w:hAnsi="Times New Roman"/>
          <w:bCs/>
          <w:sz w:val="24"/>
          <w:szCs w:val="24"/>
        </w:rPr>
        <w:t>διανομ</w:t>
      </w:r>
      <w:r w:rsidR="001D3B9D">
        <w:rPr>
          <w:rFonts w:ascii="Times New Roman" w:hAnsi="Times New Roman"/>
          <w:bCs/>
          <w:sz w:val="24"/>
          <w:szCs w:val="24"/>
        </w:rPr>
        <w:t>έων φαγητού</w:t>
      </w:r>
      <w:r w:rsidR="00D85D7E" w:rsidRPr="00ED2FDB">
        <w:rPr>
          <w:rFonts w:ascii="Times New Roman" w:hAnsi="Times New Roman"/>
          <w:bCs/>
          <w:sz w:val="24"/>
          <w:szCs w:val="24"/>
        </w:rPr>
        <w:t xml:space="preserve">, </w:t>
      </w:r>
      <w:r w:rsidR="00D85D7E">
        <w:rPr>
          <w:rFonts w:ascii="Times New Roman" w:hAnsi="Times New Roman"/>
          <w:bCs/>
          <w:sz w:val="24"/>
          <w:szCs w:val="24"/>
        </w:rPr>
        <w:t>κούριερ</w:t>
      </w:r>
      <w:r w:rsidR="001D3B9D">
        <w:rPr>
          <w:rFonts w:ascii="Times New Roman" w:hAnsi="Times New Roman"/>
          <w:bCs/>
          <w:sz w:val="24"/>
          <w:szCs w:val="24"/>
        </w:rPr>
        <w:t>.</w:t>
      </w:r>
      <w:r w:rsidR="001D3B9D" w:rsidRPr="001D3B9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D3B9D" w:rsidRPr="00BC5331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</w:p>
    <w:p w:rsidR="001C415B" w:rsidRPr="00F92D98" w:rsidRDefault="001C415B" w:rsidP="001C41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 w:rsidRPr="00F92D98">
        <w:rPr>
          <w:rFonts w:ascii="Times New Roman" w:hAnsi="Times New Roman"/>
          <w:bCs/>
          <w:sz w:val="24"/>
          <w:szCs w:val="24"/>
        </w:rPr>
        <w:t xml:space="preserve">Λαμβάνονται μέτρα πρόληψης κατά </w:t>
      </w:r>
      <w:r w:rsidR="00311CC1">
        <w:rPr>
          <w:rFonts w:ascii="Times New Roman" w:hAnsi="Times New Roman"/>
          <w:bCs/>
          <w:sz w:val="24"/>
          <w:szCs w:val="24"/>
        </w:rPr>
        <w:t>την παράδοση δεμάτων και αλληλογραφίας</w:t>
      </w:r>
      <w:r w:rsidRPr="00F92D98">
        <w:rPr>
          <w:rFonts w:ascii="Times New Roman" w:hAnsi="Times New Roman"/>
          <w:bCs/>
          <w:sz w:val="24"/>
          <w:szCs w:val="24"/>
        </w:rPr>
        <w:t xml:space="preserve"> </w:t>
      </w:r>
      <w:r w:rsidR="00311CC1">
        <w:rPr>
          <w:rFonts w:ascii="Times New Roman" w:hAnsi="Times New Roman"/>
          <w:bCs/>
          <w:sz w:val="24"/>
          <w:szCs w:val="24"/>
        </w:rPr>
        <w:t>στις εγκαταστάσεις του</w:t>
      </w:r>
      <w:r w:rsidRPr="00F92D98">
        <w:rPr>
          <w:rFonts w:ascii="Times New Roman" w:hAnsi="Times New Roman"/>
          <w:bCs/>
          <w:sz w:val="24"/>
          <w:szCs w:val="24"/>
        </w:rPr>
        <w:t xml:space="preserve"> </w:t>
      </w:r>
      <w:r w:rsidR="00311CC1">
        <w:rPr>
          <w:rFonts w:ascii="Times New Roman" w:hAnsi="Times New Roman"/>
          <w:bCs/>
          <w:sz w:val="24"/>
          <w:szCs w:val="24"/>
        </w:rPr>
        <w:t>Κέντρου Ξένων Γλωσσών</w:t>
      </w:r>
      <w:r w:rsidRPr="00F92D98">
        <w:rPr>
          <w:rFonts w:ascii="Times New Roman" w:hAnsi="Times New Roman"/>
          <w:bCs/>
          <w:sz w:val="24"/>
          <w:szCs w:val="24"/>
        </w:rPr>
        <w:t>.</w:t>
      </w:r>
      <w:r w:rsidR="00AC792D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="001D3B9D" w:rsidRPr="00BC5331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</w:p>
    <w:p w:rsidR="001C415B" w:rsidRPr="00F92D98" w:rsidRDefault="001C415B" w:rsidP="001C415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 w:rsidRPr="00F92D98">
        <w:rPr>
          <w:rFonts w:ascii="Times New Roman" w:hAnsi="Times New Roman"/>
          <w:bCs/>
          <w:sz w:val="24"/>
          <w:szCs w:val="24"/>
        </w:rPr>
        <w:t>Υπάρχει διαθέσιμο σχέδιο δράσης σε περίπτωση που κάποιος/-α εργαζόμενος/-η αναφέρει ότι έχει ύποπτα συμπτώματα ή ότι έχει νοσήσει από τον COVID-19.</w:t>
      </w:r>
      <w:r w:rsidR="00AC792D">
        <w:rPr>
          <w:rFonts w:ascii="Times New Roman" w:hAnsi="Times New Roman"/>
          <w:bCs/>
          <w:sz w:val="24"/>
          <w:szCs w:val="24"/>
        </w:rPr>
        <w:t xml:space="preserve"> </w:t>
      </w:r>
      <w:hyperlink r:id="rId13" w:history="1">
        <w:r w:rsidR="001D3B9D" w:rsidRPr="00BC5331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</w:p>
    <w:p w:rsidR="00C30CBD" w:rsidRPr="00AC792D" w:rsidRDefault="001C415B" w:rsidP="00AC79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2" w:firstLine="0"/>
        <w:rPr>
          <w:rFonts w:ascii="Times New Roman" w:hAnsi="Times New Roman"/>
          <w:bCs/>
          <w:sz w:val="24"/>
          <w:szCs w:val="24"/>
        </w:rPr>
      </w:pPr>
      <w:r w:rsidRPr="00F92D98">
        <w:rPr>
          <w:rFonts w:ascii="Times New Roman" w:hAnsi="Times New Roman"/>
          <w:bCs/>
          <w:sz w:val="24"/>
          <w:szCs w:val="24"/>
        </w:rPr>
        <w:t>Εφαρμόζονται μέτρα πρόληψης για να περιοριστεί ο κίνδυνος μόλυνσης κατά τη χρήση της τουαλέτας.</w:t>
      </w:r>
      <w:r w:rsidR="00AC792D"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1D3B9D" w:rsidRPr="00BC5331">
          <w:rPr>
            <w:rStyle w:val="Hyperlink"/>
            <w:rFonts w:ascii="Times New Roman" w:hAnsi="Times New Roman" w:cs="Times New Roman"/>
            <w:sz w:val="24"/>
            <w:szCs w:val="24"/>
          </w:rPr>
          <w:t>(πατήστε εδώ)</w:t>
        </w:r>
      </w:hyperlink>
      <w:bookmarkStart w:id="0" w:name="_GoBack"/>
      <w:bookmarkEnd w:id="0"/>
    </w:p>
    <w:p w:rsidR="00062992" w:rsidRPr="008A2982" w:rsidRDefault="00062992" w:rsidP="008A2982">
      <w:pPr>
        <w:spacing w:after="0" w:line="240" w:lineRule="auto"/>
        <w:ind w:right="-142"/>
        <w:contextualSpacing/>
        <w:rPr>
          <w:rFonts w:ascii="Times New Roman" w:hAnsi="Times New Roman" w:cs="Times New Roman"/>
          <w:sz w:val="16"/>
          <w:szCs w:val="16"/>
        </w:rPr>
      </w:pPr>
    </w:p>
    <w:p w:rsidR="001D7039" w:rsidRPr="00B649DC" w:rsidRDefault="003C5129" w:rsidP="00BA5EC7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Αθήνα, ……</w:t>
      </w:r>
      <w:r w:rsidR="00291D51">
        <w:rPr>
          <w:rFonts w:ascii="Times New Roman" w:hAnsi="Times New Roman" w:cs="Times New Roman"/>
          <w:sz w:val="24"/>
          <w:szCs w:val="24"/>
        </w:rPr>
        <w:t xml:space="preserve"> Οκτωβρίου</w:t>
      </w:r>
      <w:r w:rsidR="00C01B33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D7039" w:rsidRPr="00B649DC" w:rsidRDefault="00FC491B" w:rsidP="00BA5EC7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υπεύθυνος για θέματα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1955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COV</w:t>
      </w:r>
      <w:r w:rsidRPr="0019553F">
        <w:rPr>
          <w:rFonts w:ascii="Times New Roman" w:hAnsi="Times New Roman"/>
          <w:sz w:val="24"/>
          <w:szCs w:val="24"/>
        </w:rPr>
        <w:t xml:space="preserve">-2 </w:t>
      </w:r>
      <w:r>
        <w:rPr>
          <w:rFonts w:ascii="Times New Roman" w:hAnsi="Times New Roman"/>
          <w:sz w:val="24"/>
          <w:szCs w:val="24"/>
        </w:rPr>
        <w:t>του ΚΞΓ</w:t>
      </w:r>
      <w:r w:rsidR="001141AF">
        <w:rPr>
          <w:rFonts w:ascii="Times New Roman" w:hAnsi="Times New Roman"/>
          <w:sz w:val="24"/>
          <w:szCs w:val="24"/>
        </w:rPr>
        <w:t xml:space="preserve"> «……………………</w:t>
      </w:r>
      <w:r w:rsidR="00944F5B" w:rsidRPr="00340990">
        <w:rPr>
          <w:rFonts w:ascii="Times New Roman" w:hAnsi="Times New Roman"/>
          <w:sz w:val="24"/>
          <w:szCs w:val="24"/>
        </w:rPr>
        <w:t>…</w:t>
      </w:r>
      <w:r w:rsidR="001141AF">
        <w:rPr>
          <w:rFonts w:ascii="Times New Roman" w:hAnsi="Times New Roman"/>
          <w:sz w:val="24"/>
          <w:szCs w:val="24"/>
        </w:rPr>
        <w:t>.</w:t>
      </w:r>
      <w:r w:rsidR="00944F5B" w:rsidRPr="00340990">
        <w:rPr>
          <w:rFonts w:ascii="Times New Roman" w:hAnsi="Times New Roman"/>
          <w:sz w:val="24"/>
          <w:szCs w:val="24"/>
        </w:rPr>
        <w:t>..………»</w:t>
      </w:r>
    </w:p>
    <w:p w:rsidR="001D7039" w:rsidRPr="00BA5EC7" w:rsidRDefault="001D7039" w:rsidP="00BA5EC7">
      <w:pPr>
        <w:ind w:right="-142"/>
        <w:jc w:val="center"/>
        <w:rPr>
          <w:rFonts w:ascii="Times New Roman" w:hAnsi="Times New Roman" w:cs="Times New Roman"/>
        </w:rPr>
      </w:pPr>
      <w:r w:rsidRPr="00B649DC">
        <w:rPr>
          <w:rFonts w:ascii="Times New Roman" w:hAnsi="Times New Roman" w:cs="Times New Roman"/>
        </w:rPr>
        <w:t>(Υπογραφή-σφραγίδα)</w:t>
      </w:r>
    </w:p>
    <w:p w:rsidR="001D7039" w:rsidRPr="00B649DC" w:rsidRDefault="001D7039" w:rsidP="00BA5EC7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649DC">
        <w:rPr>
          <w:rFonts w:ascii="Times New Roman" w:hAnsi="Times New Roman" w:cs="Times New Roman"/>
          <w:sz w:val="24"/>
          <w:szCs w:val="24"/>
        </w:rPr>
        <w:t xml:space="preserve">Λάβαμε γνώση της επικαιροποίησης οι παρακάτω εργαζόμενοι ΚΞΓ </w:t>
      </w:r>
      <w:r>
        <w:rPr>
          <w:rFonts w:ascii="Times New Roman" w:hAnsi="Times New Roman" w:cs="Times New Roman"/>
          <w:sz w:val="24"/>
          <w:szCs w:val="24"/>
        </w:rPr>
        <w:t>«………………………………»</w:t>
      </w:r>
    </w:p>
    <w:p w:rsidR="001D7039" w:rsidRPr="00B649DC" w:rsidRDefault="00FE349F" w:rsidP="00BA5EC7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FE349F">
        <w:rPr>
          <w:rFonts w:ascii="Times New Roman" w:hAnsi="Times New Roman" w:cs="Times New Roman"/>
          <w:sz w:val="24"/>
          <w:szCs w:val="24"/>
        </w:rPr>
        <w:t>Ονοματεπώνυμο                                                                             Υπογραφή</w:t>
      </w:r>
    </w:p>
    <w:p w:rsidR="001D7039" w:rsidRDefault="001D7039"/>
    <w:sectPr w:rsidR="001D7039" w:rsidSect="004A367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482"/>
    <w:multiLevelType w:val="hybridMultilevel"/>
    <w:tmpl w:val="8698EC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E3908"/>
    <w:multiLevelType w:val="hybridMultilevel"/>
    <w:tmpl w:val="303E2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A"/>
    <w:rsid w:val="000012B8"/>
    <w:rsid w:val="0003731A"/>
    <w:rsid w:val="00055AB2"/>
    <w:rsid w:val="00062992"/>
    <w:rsid w:val="000746FB"/>
    <w:rsid w:val="000D7C3F"/>
    <w:rsid w:val="001107EA"/>
    <w:rsid w:val="001141AF"/>
    <w:rsid w:val="00150FE3"/>
    <w:rsid w:val="001551DF"/>
    <w:rsid w:val="00176B94"/>
    <w:rsid w:val="00177A81"/>
    <w:rsid w:val="00180C16"/>
    <w:rsid w:val="0019553F"/>
    <w:rsid w:val="001C415B"/>
    <w:rsid w:val="001D3B9D"/>
    <w:rsid w:val="001D7039"/>
    <w:rsid w:val="001F0437"/>
    <w:rsid w:val="00206D3B"/>
    <w:rsid w:val="00240DBE"/>
    <w:rsid w:val="00270112"/>
    <w:rsid w:val="00291D51"/>
    <w:rsid w:val="002C0BD6"/>
    <w:rsid w:val="002D5CEA"/>
    <w:rsid w:val="00305E0F"/>
    <w:rsid w:val="00311CC1"/>
    <w:rsid w:val="003362BE"/>
    <w:rsid w:val="0033719D"/>
    <w:rsid w:val="00340990"/>
    <w:rsid w:val="0035123B"/>
    <w:rsid w:val="003C5129"/>
    <w:rsid w:val="00487386"/>
    <w:rsid w:val="004A2C94"/>
    <w:rsid w:val="004A3676"/>
    <w:rsid w:val="004B0809"/>
    <w:rsid w:val="004B5350"/>
    <w:rsid w:val="0050260F"/>
    <w:rsid w:val="00552A85"/>
    <w:rsid w:val="00570F26"/>
    <w:rsid w:val="0059067F"/>
    <w:rsid w:val="005E62F0"/>
    <w:rsid w:val="005F0B86"/>
    <w:rsid w:val="00600D48"/>
    <w:rsid w:val="00604D06"/>
    <w:rsid w:val="00671BBF"/>
    <w:rsid w:val="00674ED4"/>
    <w:rsid w:val="006C3BA0"/>
    <w:rsid w:val="006C7CC4"/>
    <w:rsid w:val="006D5C9A"/>
    <w:rsid w:val="00703B27"/>
    <w:rsid w:val="0075787E"/>
    <w:rsid w:val="007C07CD"/>
    <w:rsid w:val="007E5E2A"/>
    <w:rsid w:val="007F4E7D"/>
    <w:rsid w:val="00852D6A"/>
    <w:rsid w:val="00881F84"/>
    <w:rsid w:val="008A2885"/>
    <w:rsid w:val="008A2982"/>
    <w:rsid w:val="008B6600"/>
    <w:rsid w:val="00944F5B"/>
    <w:rsid w:val="00952CEF"/>
    <w:rsid w:val="00984377"/>
    <w:rsid w:val="009F333C"/>
    <w:rsid w:val="009F3B6D"/>
    <w:rsid w:val="00A22FE7"/>
    <w:rsid w:val="00A378A0"/>
    <w:rsid w:val="00A8510D"/>
    <w:rsid w:val="00AC20DA"/>
    <w:rsid w:val="00AC3BB1"/>
    <w:rsid w:val="00AC792D"/>
    <w:rsid w:val="00AE0735"/>
    <w:rsid w:val="00AF59EE"/>
    <w:rsid w:val="00B21144"/>
    <w:rsid w:val="00B5453D"/>
    <w:rsid w:val="00B71FDB"/>
    <w:rsid w:val="00BA5EC7"/>
    <w:rsid w:val="00BC5331"/>
    <w:rsid w:val="00BC5383"/>
    <w:rsid w:val="00BF32B7"/>
    <w:rsid w:val="00C01B33"/>
    <w:rsid w:val="00C30CBD"/>
    <w:rsid w:val="00C34CFE"/>
    <w:rsid w:val="00C73CEF"/>
    <w:rsid w:val="00CD567F"/>
    <w:rsid w:val="00CE4F43"/>
    <w:rsid w:val="00D057B6"/>
    <w:rsid w:val="00D85D7E"/>
    <w:rsid w:val="00DD757A"/>
    <w:rsid w:val="00DD7E69"/>
    <w:rsid w:val="00DE5659"/>
    <w:rsid w:val="00E02424"/>
    <w:rsid w:val="00E15659"/>
    <w:rsid w:val="00E455E6"/>
    <w:rsid w:val="00E47C9F"/>
    <w:rsid w:val="00E55CE7"/>
    <w:rsid w:val="00E651E6"/>
    <w:rsid w:val="00E94CF8"/>
    <w:rsid w:val="00EC7359"/>
    <w:rsid w:val="00EF6256"/>
    <w:rsid w:val="00F63FB5"/>
    <w:rsid w:val="00F72B0E"/>
    <w:rsid w:val="00F8079C"/>
    <w:rsid w:val="00F92D98"/>
    <w:rsid w:val="00FC491B"/>
    <w:rsid w:val="00FE34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95B07-DE05-4C34-98D1-79177B1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56"/>
    <w:pPr>
      <w:ind w:left="720"/>
      <w:contextualSpacing/>
    </w:pPr>
  </w:style>
  <w:style w:type="character" w:styleId="Hyperlink">
    <w:name w:val="Hyperlink"/>
    <w:uiPriority w:val="99"/>
    <w:unhideWhenUsed/>
    <w:rsid w:val="00EF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lso.gr/wp-content/uploads/2021/11/2_&#956;&#941;&#964;&#961;&#945;-&#947;&#953;&#945;-&#965;&#960;&#959;&#948;&#959;&#967;&#942;.pdf" TargetMode="External"/><Relationship Id="rId13" Type="http://schemas.openxmlformats.org/officeDocument/2006/relationships/hyperlink" Target="https://europalso.gr/wp-content/uploads/2021/11/7_&#963;&#967;&#941;&#948;&#953;&#959;-&#948;&#961;&#940;&#963;&#951;-&#947;&#953;&#945;-&#973;&#960;&#959;&#960;&#964;&#959;-&#942;-&#949;&#960;&#953;&#946;&#949;&#946;&#945;&#953;&#969;&#956;&#941;&#957;&#959;-&#954;&#961;&#959;&#973;&#963;&#956;&#945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lso.gr/wp-content/uploads/2021/11/1_&#931;&#967;&#941;&#948;&#953;&#959;-&#917;&#960;&#953;&#954;&#959;&#953;&#957;&#969;&#957;&#943;&#945;&#962;.pdf" TargetMode="External"/><Relationship Id="rId12" Type="http://schemas.openxmlformats.org/officeDocument/2006/relationships/hyperlink" Target="https://europalso.gr/wp-content/uploads/2021/11/6_&#956;&#941;&#964;&#961;&#945;-&#960;&#961;&#972;&#955;&#951;&#968;&#951;&#962;-&#947;&#953;&#945;-&#964;&#951;&#957;-&#960;&#945;&#961;&#945;&#955;&#945;&#946;&#942;-&#945;&#955;&#955;&#951;&#955;&#959;&#947;&#961;&#945;&#966;&#943;&#945;&#962;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opalso.gr/wp-content/uploads/2021/10/&#924;&#941;&#964;&#961;&#945;-covid_19_sxoleia_12092021.pdf" TargetMode="External"/><Relationship Id="rId11" Type="http://schemas.openxmlformats.org/officeDocument/2006/relationships/hyperlink" Target="https://europalso.gr/wp-content/uploads/2021/11/5_&#948;&#953;&#945;&#948;&#953;&#954;&#945;&#963;&#943;&#949;&#962;-&#947;&#953;&#945;-&#949;&#958;&#969;&#964;&#949;&#961;&#953;&#954;&#959;&#973;&#962;-&#963;&#965;&#957;&#949;&#961;&#947;&#940;&#964;&#949;&#962;.pdf" TargetMode="External"/><Relationship Id="rId5" Type="http://schemas.openxmlformats.org/officeDocument/2006/relationships/hyperlink" Target="https://europalso.gr/wp-content/uploads/2021/10/&#934;&#917;&#922;-4187_&#914;_10-9-202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opalso.gr/wp-content/uploads/2021/11/4_&#963;&#967;&#941;&#948;&#953;&#959;-&#954;&#945;&#952;&#945;&#961;&#953;&#972;&#964;&#951;&#964;&#945;&#96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lso.gr/wp-content/uploads/2021/11/3_&#956;&#941;&#964;&#961;&#945;-&#947;&#953;&#945;-&#945;&#949;&#961;&#953;&#963;&#956;&#972;.pdf" TargetMode="External"/><Relationship Id="rId14" Type="http://schemas.openxmlformats.org/officeDocument/2006/relationships/hyperlink" Target="https://europalso.gr/wp-content/uploads/2021/11/8_&#956;&#941;&#964;&#961;&#945;-&#947;&#953;&#945;-w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644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46</cp:revision>
  <cp:lastPrinted>2021-11-03T11:31:00Z</cp:lastPrinted>
  <dcterms:created xsi:type="dcterms:W3CDTF">2021-10-24T23:00:00Z</dcterms:created>
  <dcterms:modified xsi:type="dcterms:W3CDTF">2021-11-09T15:45:00Z</dcterms:modified>
</cp:coreProperties>
</file>